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BE" w:rsidRPr="00E5160E" w:rsidRDefault="00FC1DBE" w:rsidP="00FC1DBE">
      <w:pPr>
        <w:spacing w:after="0" w:line="240" w:lineRule="auto"/>
        <w:jc w:val="center"/>
        <w:rPr>
          <w:rFonts w:ascii="Kristen ITC" w:eastAsia="Times New Roman" w:hAnsi="Kristen ITC" w:cs="Helvetica"/>
          <w:b/>
          <w:color w:val="000000"/>
          <w:sz w:val="96"/>
          <w:szCs w:val="96"/>
        </w:rPr>
      </w:pPr>
      <w:r w:rsidRPr="00E5160E">
        <w:rPr>
          <w:rFonts w:ascii="Kristen ITC" w:eastAsia="Times New Roman" w:hAnsi="Kristen ITC" w:cs="Helvetica"/>
          <w:b/>
          <w:color w:val="000000"/>
          <w:sz w:val="96"/>
          <w:szCs w:val="96"/>
        </w:rPr>
        <w:t>Resource Team</w:t>
      </w:r>
    </w:p>
    <w:p w:rsidR="00FC1DBE" w:rsidRPr="000C5CDC" w:rsidRDefault="00FC1DBE" w:rsidP="00FC1DBE">
      <w:pPr>
        <w:spacing w:after="0" w:line="240" w:lineRule="auto"/>
        <w:rPr>
          <w:rFonts w:ascii="Helvetica" w:eastAsia="Times New Roman" w:hAnsi="Helvetica" w:cs="Helvetica"/>
          <w:b/>
          <w:color w:val="000000"/>
          <w:sz w:val="28"/>
          <w:szCs w:val="28"/>
        </w:rPr>
      </w:pPr>
      <w:r>
        <w:rPr>
          <w:rFonts w:ascii="Helvetica" w:eastAsia="Times New Roman" w:hAnsi="Helvetica" w:cs="Helvetica"/>
          <w:b/>
          <w:color w:val="000000"/>
          <w:sz w:val="28"/>
          <w:szCs w:val="28"/>
        </w:rPr>
        <w:t xml:space="preserve">The RESOURCE TEAM’s goal is to provide various resources (financial and tactile) for families entering or engaging in foster care or families newly adopting. </w:t>
      </w:r>
    </w:p>
    <w:p w:rsidR="00FC1DBE" w:rsidRDefault="00FC1DBE" w:rsidP="00FC1DBE">
      <w:pPr>
        <w:spacing w:after="0" w:line="240" w:lineRule="auto"/>
        <w:rPr>
          <w:rFonts w:ascii="Helvetica" w:eastAsia="Times New Roman" w:hAnsi="Helvetica" w:cs="Helvetica"/>
          <w:b/>
          <w:color w:val="000000"/>
          <w:sz w:val="20"/>
          <w:szCs w:val="20"/>
        </w:rPr>
      </w:pPr>
    </w:p>
    <w:p w:rsidR="00FC1DBE" w:rsidRDefault="00FC1DBE" w:rsidP="00FC1DBE">
      <w:pPr>
        <w:spacing w:after="0" w:line="240" w:lineRule="auto"/>
        <w:rPr>
          <w:rFonts w:ascii="Arial" w:eastAsia="Times New Roman" w:hAnsi="Arial" w:cs="Arial"/>
          <w:b/>
          <w:color w:val="000000"/>
          <w:sz w:val="28"/>
          <w:szCs w:val="28"/>
        </w:rPr>
      </w:pPr>
    </w:p>
    <w:p w:rsidR="00FC1DBE" w:rsidRPr="002F4A1D" w:rsidRDefault="00FC1DBE" w:rsidP="00FC1DBE">
      <w:pPr>
        <w:spacing w:after="0" w:line="240" w:lineRule="auto"/>
        <w:rPr>
          <w:rFonts w:ascii="Arial" w:eastAsia="Times New Roman" w:hAnsi="Arial" w:cs="Arial"/>
          <w:b/>
          <w:color w:val="000000"/>
          <w:sz w:val="28"/>
          <w:szCs w:val="28"/>
        </w:rPr>
      </w:pPr>
      <w:r w:rsidRPr="002F4A1D">
        <w:rPr>
          <w:rFonts w:ascii="Arial" w:eastAsia="Times New Roman" w:hAnsi="Arial" w:cs="Arial"/>
          <w:b/>
          <w:color w:val="000000"/>
          <w:sz w:val="28"/>
          <w:szCs w:val="28"/>
        </w:rPr>
        <w:t>TEAM LEADER</w:t>
      </w:r>
      <w:r w:rsidRPr="003D1895">
        <w:rPr>
          <w:rFonts w:ascii="Arial" w:eastAsia="Times New Roman" w:hAnsi="Arial" w:cs="Arial"/>
          <w:b/>
          <w:color w:val="000000"/>
          <w:sz w:val="24"/>
          <w:szCs w:val="24"/>
        </w:rPr>
        <w:t xml:space="preserve"> </w:t>
      </w:r>
    </w:p>
    <w:p w:rsidR="00FC1DBE" w:rsidRDefault="00FC1DBE" w:rsidP="00FC1DBE">
      <w:pPr>
        <w:spacing w:after="0" w:line="240" w:lineRule="auto"/>
        <w:rPr>
          <w:rFonts w:ascii="Helvetica" w:eastAsia="Times New Roman" w:hAnsi="Helvetica" w:cs="Helvetica"/>
          <w:b/>
          <w:color w:val="000000"/>
          <w:sz w:val="24"/>
          <w:szCs w:val="24"/>
        </w:rPr>
      </w:pPr>
      <w:r>
        <w:rPr>
          <w:rFonts w:ascii="Arial" w:eastAsia="Times New Roman" w:hAnsi="Arial" w:cs="Arial"/>
          <w:b/>
          <w:color w:val="000000"/>
          <w:sz w:val="24"/>
          <w:szCs w:val="24"/>
        </w:rPr>
        <w:t xml:space="preserve">     </w:t>
      </w:r>
      <w:r w:rsidRPr="003D1895">
        <w:rPr>
          <w:rFonts w:ascii="Arial" w:eastAsia="Times New Roman" w:hAnsi="Arial" w:cs="Arial"/>
          <w:b/>
          <w:color w:val="000000"/>
          <w:sz w:val="24"/>
          <w:szCs w:val="24"/>
        </w:rPr>
        <w:t>JOB DESCRIPTION:</w:t>
      </w:r>
    </w:p>
    <w:p w:rsidR="00FC1DBE" w:rsidRPr="000C5CDC" w:rsidRDefault="00FC1DBE" w:rsidP="00FC1DBE">
      <w:pPr>
        <w:numPr>
          <w:ilvl w:val="0"/>
          <w:numId w:val="1"/>
        </w:numPr>
        <w:spacing w:after="0" w:line="240" w:lineRule="auto"/>
        <w:rPr>
          <w:rFonts w:ascii="Helvetica" w:eastAsia="Times New Roman" w:hAnsi="Helvetica" w:cs="Helvetica"/>
          <w:color w:val="000000"/>
          <w:sz w:val="24"/>
          <w:szCs w:val="24"/>
        </w:rPr>
      </w:pPr>
      <w:r w:rsidRPr="000C5CDC">
        <w:rPr>
          <w:rFonts w:ascii="Helvetica" w:eastAsia="Times New Roman" w:hAnsi="Helvetica" w:cs="Helvetica"/>
          <w:color w:val="000000"/>
          <w:sz w:val="24"/>
          <w:szCs w:val="24"/>
        </w:rPr>
        <w:t>Manage and coordinate the mobilization o</w:t>
      </w:r>
      <w:r>
        <w:rPr>
          <w:rFonts w:ascii="Helvetica" w:eastAsia="Times New Roman" w:hAnsi="Helvetica" w:cs="Helvetica"/>
          <w:color w:val="000000"/>
          <w:sz w:val="24"/>
          <w:szCs w:val="24"/>
        </w:rPr>
        <w:t>f resources for foster families</w:t>
      </w:r>
    </w:p>
    <w:p w:rsidR="00FC1DBE" w:rsidRPr="000C5CDC" w:rsidRDefault="00FC1DBE" w:rsidP="00FC1DBE">
      <w:pPr>
        <w:numPr>
          <w:ilvl w:val="0"/>
          <w:numId w:val="1"/>
        </w:numPr>
        <w:spacing w:after="0" w:line="240" w:lineRule="auto"/>
        <w:rPr>
          <w:rFonts w:ascii="Helvetica" w:eastAsia="Times New Roman" w:hAnsi="Helvetica" w:cs="Helvetica"/>
          <w:color w:val="000000"/>
          <w:sz w:val="24"/>
          <w:szCs w:val="24"/>
        </w:rPr>
      </w:pPr>
      <w:r w:rsidRPr="000C5CDC">
        <w:rPr>
          <w:rFonts w:ascii="Helvetica" w:eastAsia="Times New Roman" w:hAnsi="Helvetica" w:cs="Helvetica"/>
          <w:color w:val="000000"/>
          <w:sz w:val="24"/>
          <w:szCs w:val="24"/>
        </w:rPr>
        <w:t>Daily obtain information from designed databases</w:t>
      </w:r>
    </w:p>
    <w:p w:rsidR="00FC1DBE" w:rsidRPr="000C5CDC" w:rsidRDefault="00FC1DBE" w:rsidP="00FC1DBE">
      <w:pPr>
        <w:numPr>
          <w:ilvl w:val="0"/>
          <w:numId w:val="1"/>
        </w:numPr>
        <w:spacing w:after="0" w:line="240" w:lineRule="auto"/>
        <w:rPr>
          <w:rFonts w:ascii="Helvetica" w:eastAsia="Times New Roman" w:hAnsi="Helvetica" w:cs="Helvetica"/>
          <w:color w:val="000000"/>
          <w:sz w:val="24"/>
          <w:szCs w:val="24"/>
        </w:rPr>
      </w:pPr>
      <w:r w:rsidRPr="000C5CDC">
        <w:rPr>
          <w:rFonts w:ascii="Helvetica" w:eastAsia="Times New Roman" w:hAnsi="Helvetica" w:cs="Helvetica"/>
          <w:color w:val="000000"/>
          <w:sz w:val="24"/>
          <w:szCs w:val="24"/>
        </w:rPr>
        <w:t>Coordinate team members for the purchase and delivery of supplies</w:t>
      </w:r>
    </w:p>
    <w:p w:rsidR="00FC1DBE" w:rsidRPr="000C5CDC" w:rsidRDefault="00FC1DBE" w:rsidP="00FC1DBE">
      <w:pPr>
        <w:numPr>
          <w:ilvl w:val="0"/>
          <w:numId w:val="1"/>
        </w:numPr>
        <w:spacing w:after="0" w:line="240" w:lineRule="auto"/>
        <w:rPr>
          <w:rFonts w:ascii="Helvetica" w:eastAsia="Times New Roman" w:hAnsi="Helvetica" w:cs="Helvetica"/>
          <w:color w:val="000000"/>
          <w:sz w:val="24"/>
          <w:szCs w:val="24"/>
        </w:rPr>
      </w:pPr>
      <w:r w:rsidRPr="000C5CDC">
        <w:rPr>
          <w:rFonts w:ascii="Helvetica" w:eastAsia="Times New Roman" w:hAnsi="Helvetica" w:cs="Helvetica"/>
          <w:color w:val="000000"/>
          <w:sz w:val="24"/>
          <w:szCs w:val="24"/>
        </w:rPr>
        <w:t>Coordinate with other businesses or agencies for gathering supplies</w:t>
      </w:r>
    </w:p>
    <w:p w:rsidR="00FC1DBE" w:rsidRDefault="00FC1DBE" w:rsidP="00FC1DBE">
      <w:pPr>
        <w:numPr>
          <w:ilvl w:val="0"/>
          <w:numId w:val="1"/>
        </w:numPr>
        <w:spacing w:after="0" w:line="240" w:lineRule="auto"/>
        <w:rPr>
          <w:rFonts w:ascii="Helvetica" w:eastAsia="Times New Roman" w:hAnsi="Helvetica" w:cs="Helvetica"/>
          <w:color w:val="000000"/>
          <w:sz w:val="24"/>
          <w:szCs w:val="24"/>
        </w:rPr>
      </w:pPr>
      <w:r w:rsidRPr="000C5CDC">
        <w:rPr>
          <w:rFonts w:ascii="Helvetica" w:eastAsia="Times New Roman" w:hAnsi="Helvetica" w:cs="Helvetica"/>
          <w:color w:val="000000"/>
          <w:sz w:val="24"/>
          <w:szCs w:val="24"/>
        </w:rPr>
        <w:t xml:space="preserve">Manage and inventory a small stockpile of regular supplies for emergencies </w:t>
      </w:r>
    </w:p>
    <w:p w:rsidR="00FC1DBE" w:rsidRPr="000C5CDC" w:rsidRDefault="00FC1DBE" w:rsidP="00FC1DBE">
      <w:pPr>
        <w:numPr>
          <w:ilvl w:val="0"/>
          <w:numId w:val="1"/>
        </w:num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Seek donations and contributions from a variety of resources </w:t>
      </w:r>
    </w:p>
    <w:p w:rsidR="00FC1DBE" w:rsidRPr="00BB34DD" w:rsidRDefault="00FC1DBE" w:rsidP="00FC1DBE">
      <w:pPr>
        <w:spacing w:after="0" w:line="240" w:lineRule="auto"/>
        <w:rPr>
          <w:rFonts w:ascii="Helvetica" w:eastAsia="Times New Roman" w:hAnsi="Helvetica" w:cs="Helvetica"/>
          <w:color w:val="000000"/>
          <w:sz w:val="20"/>
          <w:szCs w:val="20"/>
        </w:rPr>
      </w:pPr>
    </w:p>
    <w:p w:rsidR="00FC1DBE" w:rsidRPr="003D1895" w:rsidRDefault="00FC1DBE" w:rsidP="00FC1DBE">
      <w:pPr>
        <w:autoSpaceDE w:val="0"/>
        <w:autoSpaceDN w:val="0"/>
        <w:adjustRightInd w:val="0"/>
        <w:spacing w:after="0" w:line="240" w:lineRule="auto"/>
        <w:rPr>
          <w:rFonts w:ascii="TradeGothicLTStd" w:hAnsi="TradeGothicLTStd" w:cs="TradeGothicLTStd"/>
          <w:b/>
          <w:sz w:val="24"/>
          <w:szCs w:val="24"/>
        </w:rPr>
      </w:pPr>
      <w:r>
        <w:rPr>
          <w:rFonts w:ascii="Arial" w:eastAsia="Times New Roman" w:hAnsi="Arial" w:cs="Arial"/>
          <w:color w:val="000000"/>
          <w:sz w:val="24"/>
          <w:szCs w:val="24"/>
        </w:rPr>
        <w:t xml:space="preserve">     </w:t>
      </w:r>
      <w:r w:rsidRPr="003D1895">
        <w:rPr>
          <w:rFonts w:ascii="TradeGothicLTStd" w:hAnsi="TradeGothicLTStd" w:cs="TradeGothicLTStd"/>
          <w:b/>
          <w:sz w:val="24"/>
          <w:szCs w:val="24"/>
        </w:rPr>
        <w:t>MEETINGS</w:t>
      </w:r>
      <w:r>
        <w:rPr>
          <w:rFonts w:ascii="TradeGothicLTStd" w:hAnsi="TradeGothicLTStd" w:cs="TradeGothicLTStd"/>
          <w:b/>
          <w:sz w:val="24"/>
          <w:szCs w:val="24"/>
        </w:rPr>
        <w:t>:</w:t>
      </w:r>
    </w:p>
    <w:p w:rsidR="00FC1DBE" w:rsidRPr="008905BE" w:rsidRDefault="00FC1DBE" w:rsidP="00FC1DBE">
      <w:pPr>
        <w:numPr>
          <w:ilvl w:val="0"/>
          <w:numId w:val="3"/>
        </w:numPr>
        <w:autoSpaceDE w:val="0"/>
        <w:autoSpaceDN w:val="0"/>
        <w:adjustRightInd w:val="0"/>
        <w:spacing w:after="0" w:line="240" w:lineRule="auto"/>
        <w:rPr>
          <w:rFonts w:ascii="TradeGothicLTStd" w:hAnsi="TradeGothicLTStd" w:cs="TradeGothicLTStd"/>
          <w:sz w:val="24"/>
          <w:szCs w:val="24"/>
        </w:rPr>
      </w:pPr>
      <w:r w:rsidRPr="008905BE">
        <w:rPr>
          <w:rFonts w:ascii="TradeGothicLTStd" w:hAnsi="TradeGothicLTStd" w:cs="TradeGothicLTStd"/>
          <w:sz w:val="24"/>
          <w:szCs w:val="24"/>
        </w:rPr>
        <w:t xml:space="preserve">Quarterly or monthly meetings with ministry leader and </w:t>
      </w:r>
      <w:proofErr w:type="gramStart"/>
      <w:r w:rsidRPr="008905BE">
        <w:rPr>
          <w:rFonts w:ascii="TradeGothicLTStd" w:hAnsi="TradeGothicLTStd" w:cs="TradeGothicLTStd"/>
          <w:sz w:val="24"/>
          <w:szCs w:val="24"/>
        </w:rPr>
        <w:t>teams</w:t>
      </w:r>
      <w:proofErr w:type="gramEnd"/>
      <w:r w:rsidRPr="008905BE">
        <w:rPr>
          <w:rFonts w:ascii="TradeGothicLTStd" w:hAnsi="TradeGothicLTStd" w:cs="TradeGothicLTStd"/>
          <w:sz w:val="24"/>
          <w:szCs w:val="24"/>
        </w:rPr>
        <w:t xml:space="preserve"> leaders</w:t>
      </w:r>
    </w:p>
    <w:p w:rsidR="00FC1DBE" w:rsidRPr="008905BE" w:rsidRDefault="00FC1DBE" w:rsidP="00FC1DBE">
      <w:pPr>
        <w:numPr>
          <w:ilvl w:val="0"/>
          <w:numId w:val="3"/>
        </w:numPr>
        <w:autoSpaceDE w:val="0"/>
        <w:autoSpaceDN w:val="0"/>
        <w:adjustRightInd w:val="0"/>
        <w:spacing w:after="0" w:line="240" w:lineRule="auto"/>
        <w:rPr>
          <w:rFonts w:ascii="TradeGothicLTStd" w:hAnsi="TradeGothicLTStd" w:cs="TradeGothicLTStd"/>
          <w:sz w:val="24"/>
          <w:szCs w:val="24"/>
        </w:rPr>
      </w:pPr>
      <w:r w:rsidRPr="008905BE">
        <w:rPr>
          <w:rFonts w:ascii="TradeGothicLTStd" w:hAnsi="TradeGothicLTStd" w:cs="TradeGothicLTStd"/>
          <w:sz w:val="24"/>
          <w:szCs w:val="24"/>
        </w:rPr>
        <w:t>Annual or semiannual meetings with the team leaders and workers</w:t>
      </w:r>
    </w:p>
    <w:p w:rsidR="00FC1DBE" w:rsidRPr="008905BE" w:rsidRDefault="00FC1DBE" w:rsidP="00FC1DBE">
      <w:pPr>
        <w:numPr>
          <w:ilvl w:val="1"/>
          <w:numId w:val="4"/>
        </w:numPr>
        <w:autoSpaceDE w:val="0"/>
        <w:autoSpaceDN w:val="0"/>
        <w:adjustRightInd w:val="0"/>
        <w:spacing w:after="0" w:line="240" w:lineRule="auto"/>
        <w:rPr>
          <w:rFonts w:ascii="TradeGothicLTStd" w:hAnsi="TradeGothicLTStd" w:cs="TradeGothicLTStd"/>
          <w:sz w:val="24"/>
          <w:szCs w:val="24"/>
        </w:rPr>
      </w:pPr>
      <w:r w:rsidRPr="008905BE">
        <w:rPr>
          <w:rFonts w:ascii="TradeGothicLTStd" w:hAnsi="TradeGothicLTStd" w:cs="TradeGothicLTStd"/>
          <w:sz w:val="24"/>
          <w:szCs w:val="24"/>
        </w:rPr>
        <w:t>Build chemistry</w:t>
      </w:r>
    </w:p>
    <w:p w:rsidR="00FC1DBE" w:rsidRPr="008905BE" w:rsidRDefault="00FC1DBE" w:rsidP="00FC1DBE">
      <w:pPr>
        <w:numPr>
          <w:ilvl w:val="1"/>
          <w:numId w:val="4"/>
        </w:numPr>
        <w:autoSpaceDE w:val="0"/>
        <w:autoSpaceDN w:val="0"/>
        <w:adjustRightInd w:val="0"/>
        <w:spacing w:after="0" w:line="240" w:lineRule="auto"/>
        <w:rPr>
          <w:rFonts w:ascii="TradeGothicLTStd" w:hAnsi="TradeGothicLTStd" w:cs="TradeGothicLTStd"/>
          <w:sz w:val="24"/>
          <w:szCs w:val="24"/>
        </w:rPr>
      </w:pPr>
      <w:r w:rsidRPr="008905BE">
        <w:rPr>
          <w:rFonts w:ascii="TradeGothicLTStd" w:hAnsi="TradeGothicLTStd" w:cs="TradeGothicLTStd"/>
          <w:sz w:val="24"/>
          <w:szCs w:val="24"/>
        </w:rPr>
        <w:t>Assess and set goals</w:t>
      </w:r>
    </w:p>
    <w:p w:rsidR="00FC1DBE" w:rsidRPr="008905BE" w:rsidRDefault="00FC1DBE" w:rsidP="00FC1DBE">
      <w:pPr>
        <w:numPr>
          <w:ilvl w:val="1"/>
          <w:numId w:val="4"/>
        </w:numPr>
        <w:autoSpaceDE w:val="0"/>
        <w:autoSpaceDN w:val="0"/>
        <w:adjustRightInd w:val="0"/>
        <w:spacing w:after="0" w:line="240" w:lineRule="auto"/>
        <w:rPr>
          <w:rFonts w:ascii="TradeGothicLTStd" w:hAnsi="TradeGothicLTStd" w:cs="TradeGothicLTStd"/>
          <w:sz w:val="24"/>
          <w:szCs w:val="24"/>
        </w:rPr>
      </w:pPr>
      <w:r w:rsidRPr="008905BE">
        <w:rPr>
          <w:rFonts w:ascii="TradeGothicLTStd" w:hAnsi="TradeGothicLTStd" w:cs="TradeGothicLTStd"/>
          <w:sz w:val="24"/>
          <w:szCs w:val="24"/>
        </w:rPr>
        <w:t>Plan events</w:t>
      </w:r>
    </w:p>
    <w:p w:rsidR="00FC1DBE" w:rsidRPr="008905BE" w:rsidRDefault="00FC1DBE" w:rsidP="00FC1DBE">
      <w:pPr>
        <w:numPr>
          <w:ilvl w:val="0"/>
          <w:numId w:val="3"/>
        </w:numPr>
        <w:autoSpaceDE w:val="0"/>
        <w:autoSpaceDN w:val="0"/>
        <w:adjustRightInd w:val="0"/>
        <w:spacing w:after="0" w:line="240" w:lineRule="auto"/>
        <w:rPr>
          <w:rFonts w:ascii="TradeGothicLTStd" w:hAnsi="TradeGothicLTStd" w:cs="TradeGothicLTStd"/>
          <w:sz w:val="24"/>
          <w:szCs w:val="24"/>
        </w:rPr>
      </w:pPr>
      <w:r w:rsidRPr="008905BE">
        <w:rPr>
          <w:rFonts w:ascii="TradeGothicLTStd" w:hAnsi="TradeGothicLTStd" w:cs="TradeGothicLTStd"/>
          <w:sz w:val="24"/>
          <w:szCs w:val="24"/>
        </w:rPr>
        <w:t>Monthly meetings with the foster/adopt families</w:t>
      </w:r>
    </w:p>
    <w:p w:rsidR="00FC1DBE" w:rsidRPr="008905BE" w:rsidRDefault="00FC1DBE" w:rsidP="00FC1DBE">
      <w:pPr>
        <w:numPr>
          <w:ilvl w:val="0"/>
          <w:numId w:val="5"/>
        </w:numPr>
        <w:autoSpaceDE w:val="0"/>
        <w:autoSpaceDN w:val="0"/>
        <w:adjustRightInd w:val="0"/>
        <w:spacing w:after="0" w:line="240" w:lineRule="auto"/>
        <w:rPr>
          <w:rFonts w:ascii="TradeGothicLTStd" w:hAnsi="TradeGothicLTStd" w:cs="TradeGothicLTStd"/>
          <w:sz w:val="24"/>
          <w:szCs w:val="24"/>
        </w:rPr>
      </w:pPr>
      <w:r w:rsidRPr="008905BE">
        <w:rPr>
          <w:rFonts w:ascii="TradeGothicLTStd" w:hAnsi="TradeGothicLTStd" w:cs="TradeGothicLTStd"/>
          <w:sz w:val="24"/>
          <w:szCs w:val="24"/>
        </w:rPr>
        <w:t>Find out needs</w:t>
      </w:r>
    </w:p>
    <w:p w:rsidR="00FC1DBE" w:rsidRPr="008905BE" w:rsidRDefault="00FC1DBE" w:rsidP="00FC1DBE">
      <w:pPr>
        <w:numPr>
          <w:ilvl w:val="0"/>
          <w:numId w:val="5"/>
        </w:numPr>
        <w:autoSpaceDE w:val="0"/>
        <w:autoSpaceDN w:val="0"/>
        <w:adjustRightInd w:val="0"/>
        <w:spacing w:after="0" w:line="240" w:lineRule="auto"/>
        <w:rPr>
          <w:rFonts w:ascii="TradeGothicLTStd" w:hAnsi="TradeGothicLTStd" w:cs="TradeGothicLTStd"/>
          <w:sz w:val="24"/>
          <w:szCs w:val="24"/>
        </w:rPr>
      </w:pPr>
      <w:r w:rsidRPr="008905BE">
        <w:rPr>
          <w:rFonts w:ascii="TradeGothicLTStd" w:hAnsi="TradeGothicLTStd" w:cs="TradeGothicLTStd"/>
          <w:sz w:val="24"/>
          <w:szCs w:val="24"/>
        </w:rPr>
        <w:t>Encourage and uplift</w:t>
      </w:r>
    </w:p>
    <w:p w:rsidR="00FC1DBE" w:rsidRPr="007706FF" w:rsidRDefault="00FC1DBE" w:rsidP="00FC1DBE">
      <w:pPr>
        <w:autoSpaceDE w:val="0"/>
        <w:autoSpaceDN w:val="0"/>
        <w:adjustRightInd w:val="0"/>
        <w:spacing w:after="0" w:line="240" w:lineRule="auto"/>
        <w:rPr>
          <w:rFonts w:ascii="TradeGothicLTStd" w:hAnsi="TradeGothicLTStd" w:cs="TradeGothicLTStd"/>
          <w:b/>
          <w:sz w:val="24"/>
          <w:szCs w:val="24"/>
        </w:rPr>
      </w:pPr>
      <w:r>
        <w:rPr>
          <w:rFonts w:ascii="TradeGothicLTStd" w:hAnsi="TradeGothicLTStd" w:cs="TradeGothicLTStd"/>
          <w:sz w:val="24"/>
          <w:szCs w:val="24"/>
        </w:rPr>
        <w:t xml:space="preserve">     </w:t>
      </w:r>
      <w:r w:rsidRPr="007706FF">
        <w:rPr>
          <w:rFonts w:ascii="TradeGothicLTStd" w:hAnsi="TradeGothicLTStd" w:cs="TradeGothicLTStd"/>
          <w:b/>
          <w:sz w:val="24"/>
          <w:szCs w:val="24"/>
        </w:rPr>
        <w:t>COMMUNICATION TOOLS</w:t>
      </w:r>
      <w:r>
        <w:rPr>
          <w:rFonts w:ascii="TradeGothicLTStd" w:hAnsi="TradeGothicLTStd" w:cs="TradeGothicLTStd"/>
          <w:b/>
          <w:sz w:val="24"/>
          <w:szCs w:val="24"/>
        </w:rPr>
        <w:t>:</w:t>
      </w:r>
    </w:p>
    <w:p w:rsidR="00FC1DBE" w:rsidRPr="007706FF" w:rsidRDefault="00FC1DBE" w:rsidP="00FC1DBE">
      <w:pPr>
        <w:autoSpaceDE w:val="0"/>
        <w:autoSpaceDN w:val="0"/>
        <w:adjustRightInd w:val="0"/>
        <w:spacing w:after="0" w:line="240" w:lineRule="auto"/>
        <w:rPr>
          <w:rFonts w:ascii="TradeGothicLTStd" w:hAnsi="TradeGothicLTStd" w:cs="TradeGothicLTStd"/>
          <w:sz w:val="24"/>
          <w:szCs w:val="24"/>
        </w:rPr>
      </w:pPr>
      <w:r>
        <w:rPr>
          <w:rFonts w:ascii="TradeGothicLTStd" w:hAnsi="TradeGothicLTStd" w:cs="TradeGothicLTStd"/>
          <w:sz w:val="24"/>
          <w:szCs w:val="24"/>
        </w:rPr>
        <w:t xml:space="preserve">     </w:t>
      </w:r>
      <w:r w:rsidRPr="007706FF">
        <w:rPr>
          <w:rFonts w:ascii="TradeGothicLTStd" w:hAnsi="TradeGothicLTStd" w:cs="TradeGothicLTStd"/>
          <w:sz w:val="24"/>
          <w:szCs w:val="24"/>
        </w:rPr>
        <w:t xml:space="preserve">• Texts/Phone </w:t>
      </w:r>
      <w:r>
        <w:rPr>
          <w:rFonts w:ascii="TradeGothicLTStd" w:hAnsi="TradeGothicLTStd" w:cs="TradeGothicLTStd"/>
          <w:sz w:val="24"/>
          <w:szCs w:val="24"/>
        </w:rPr>
        <w:t xml:space="preserve">Calls </w:t>
      </w:r>
    </w:p>
    <w:p w:rsidR="00FC1DBE" w:rsidRPr="007706FF" w:rsidRDefault="00FC1DBE" w:rsidP="00FC1DBE">
      <w:pPr>
        <w:autoSpaceDE w:val="0"/>
        <w:autoSpaceDN w:val="0"/>
        <w:adjustRightInd w:val="0"/>
        <w:spacing w:after="0" w:line="240" w:lineRule="auto"/>
        <w:rPr>
          <w:rFonts w:ascii="TradeGothicLTStd" w:hAnsi="TradeGothicLTStd" w:cs="TradeGothicLTStd"/>
          <w:sz w:val="24"/>
          <w:szCs w:val="24"/>
        </w:rPr>
      </w:pPr>
      <w:r>
        <w:rPr>
          <w:rFonts w:ascii="TradeGothicLTStd" w:hAnsi="TradeGothicLTStd" w:cs="TradeGothicLTStd"/>
          <w:sz w:val="24"/>
          <w:szCs w:val="24"/>
        </w:rPr>
        <w:t xml:space="preserve">     </w:t>
      </w:r>
      <w:r w:rsidRPr="007706FF">
        <w:rPr>
          <w:rFonts w:ascii="TradeGothicLTStd" w:hAnsi="TradeGothicLTStd" w:cs="TradeGothicLTStd"/>
          <w:sz w:val="24"/>
          <w:szCs w:val="24"/>
        </w:rPr>
        <w:t>• Emails</w:t>
      </w:r>
    </w:p>
    <w:p w:rsidR="00FC1DBE" w:rsidRPr="007706FF" w:rsidRDefault="00FC1DBE" w:rsidP="00FC1DBE">
      <w:pPr>
        <w:autoSpaceDE w:val="0"/>
        <w:autoSpaceDN w:val="0"/>
        <w:adjustRightInd w:val="0"/>
        <w:spacing w:after="0" w:line="240" w:lineRule="auto"/>
        <w:rPr>
          <w:rFonts w:ascii="TradeGothicLTStd" w:hAnsi="TradeGothicLTStd" w:cs="TradeGothicLTStd"/>
          <w:sz w:val="24"/>
          <w:szCs w:val="24"/>
        </w:rPr>
      </w:pPr>
      <w:r>
        <w:rPr>
          <w:rFonts w:ascii="TradeGothicLTStd" w:hAnsi="TradeGothicLTStd" w:cs="TradeGothicLTStd"/>
          <w:sz w:val="24"/>
          <w:szCs w:val="24"/>
        </w:rPr>
        <w:t xml:space="preserve">     </w:t>
      </w:r>
      <w:r w:rsidRPr="007706FF">
        <w:rPr>
          <w:rFonts w:ascii="TradeGothicLTStd" w:hAnsi="TradeGothicLTStd" w:cs="TradeGothicLTStd"/>
          <w:sz w:val="24"/>
          <w:szCs w:val="24"/>
        </w:rPr>
        <w:t xml:space="preserve">• Monthly Orphan Care </w:t>
      </w:r>
      <w:proofErr w:type="spellStart"/>
      <w:r w:rsidRPr="007706FF">
        <w:rPr>
          <w:rFonts w:ascii="TradeGothicLTStd" w:hAnsi="TradeGothicLTStd" w:cs="TradeGothicLTStd"/>
          <w:sz w:val="24"/>
          <w:szCs w:val="24"/>
        </w:rPr>
        <w:t>eNewsletter</w:t>
      </w:r>
      <w:proofErr w:type="spellEnd"/>
    </w:p>
    <w:p w:rsidR="00FC1DBE" w:rsidRPr="007706FF" w:rsidRDefault="00FC1DBE" w:rsidP="00FC1DBE">
      <w:pPr>
        <w:autoSpaceDE w:val="0"/>
        <w:autoSpaceDN w:val="0"/>
        <w:adjustRightInd w:val="0"/>
        <w:spacing w:after="0" w:line="240" w:lineRule="auto"/>
        <w:rPr>
          <w:rFonts w:ascii="TradeGothicLTStd" w:hAnsi="TradeGothicLTStd" w:cs="TradeGothicLTStd"/>
          <w:sz w:val="24"/>
          <w:szCs w:val="24"/>
        </w:rPr>
      </w:pPr>
      <w:r>
        <w:rPr>
          <w:rFonts w:ascii="TradeGothicLTStd" w:hAnsi="TradeGothicLTStd" w:cs="TradeGothicLTStd"/>
          <w:sz w:val="24"/>
          <w:szCs w:val="24"/>
        </w:rPr>
        <w:t xml:space="preserve">     </w:t>
      </w:r>
      <w:r w:rsidRPr="007706FF">
        <w:rPr>
          <w:rFonts w:ascii="TradeGothicLTStd" w:hAnsi="TradeGothicLTStd" w:cs="TradeGothicLTStd"/>
          <w:sz w:val="24"/>
          <w:szCs w:val="24"/>
        </w:rPr>
        <w:t>• Social Media</w:t>
      </w:r>
    </w:p>
    <w:p w:rsidR="00FC1DBE" w:rsidRDefault="00FC1DBE" w:rsidP="00FC1DBE">
      <w:pPr>
        <w:spacing w:after="0" w:line="240" w:lineRule="auto"/>
        <w:rPr>
          <w:rFonts w:ascii="Helvetica" w:eastAsia="Times New Roman" w:hAnsi="Helvetica" w:cs="Helvetica"/>
          <w:b/>
          <w:color w:val="000000"/>
          <w:sz w:val="20"/>
          <w:szCs w:val="20"/>
        </w:rPr>
      </w:pPr>
    </w:p>
    <w:p w:rsidR="00FC1DBE" w:rsidRDefault="00FC1DBE" w:rsidP="00FC1DBE">
      <w:pPr>
        <w:spacing w:after="0" w:line="240" w:lineRule="auto"/>
        <w:rPr>
          <w:rFonts w:ascii="Helvetica" w:eastAsia="Times New Roman" w:hAnsi="Helvetica" w:cs="Helvetica"/>
          <w:b/>
          <w:color w:val="000000"/>
          <w:sz w:val="20"/>
          <w:szCs w:val="20"/>
        </w:rPr>
      </w:pPr>
    </w:p>
    <w:p w:rsidR="00FC1DBE" w:rsidRDefault="00FC1DBE" w:rsidP="00FC1DBE">
      <w:pPr>
        <w:autoSpaceDE w:val="0"/>
        <w:autoSpaceDN w:val="0"/>
        <w:adjustRightInd w:val="0"/>
        <w:spacing w:after="0" w:line="240" w:lineRule="auto"/>
        <w:rPr>
          <w:rFonts w:ascii="TradeGothicLTStd" w:hAnsi="TradeGothicLTStd" w:cs="TradeGothicLTStd"/>
          <w:b/>
          <w:sz w:val="28"/>
          <w:szCs w:val="28"/>
        </w:rPr>
      </w:pPr>
      <w:r w:rsidRPr="007706FF">
        <w:rPr>
          <w:rFonts w:ascii="TradeGothicLTStd" w:hAnsi="TradeGothicLTStd" w:cs="TradeGothicLTStd"/>
          <w:b/>
          <w:sz w:val="28"/>
          <w:szCs w:val="28"/>
        </w:rPr>
        <w:t xml:space="preserve">TEAM MEMBER </w:t>
      </w:r>
    </w:p>
    <w:p w:rsidR="00FC1DBE" w:rsidRDefault="00FC1DBE" w:rsidP="00FC1DBE">
      <w:pPr>
        <w:autoSpaceDE w:val="0"/>
        <w:autoSpaceDN w:val="0"/>
        <w:adjustRightInd w:val="0"/>
        <w:spacing w:after="0" w:line="240" w:lineRule="auto"/>
        <w:rPr>
          <w:rFonts w:ascii="TradeGothicLTStd" w:hAnsi="TradeGothicLTStd" w:cs="TradeGothicLTStd"/>
          <w:b/>
          <w:sz w:val="28"/>
          <w:szCs w:val="28"/>
        </w:rPr>
      </w:pPr>
      <w:r>
        <w:rPr>
          <w:rFonts w:ascii="TradeGothicLTStd" w:hAnsi="TradeGothicLTStd" w:cs="TradeGothicLTStd"/>
          <w:b/>
          <w:sz w:val="28"/>
          <w:szCs w:val="28"/>
        </w:rPr>
        <w:t xml:space="preserve">     JOB DESCRIPTION:</w:t>
      </w:r>
    </w:p>
    <w:p w:rsidR="00FC1DBE" w:rsidRDefault="00FC1DBE" w:rsidP="00FC1DBE">
      <w:pPr>
        <w:numPr>
          <w:ilvl w:val="0"/>
          <w:numId w:val="2"/>
        </w:numPr>
        <w:autoSpaceDE w:val="0"/>
        <w:autoSpaceDN w:val="0"/>
        <w:adjustRightInd w:val="0"/>
        <w:spacing w:after="0" w:line="240" w:lineRule="auto"/>
        <w:rPr>
          <w:rFonts w:ascii="Helvetica" w:eastAsia="Times New Roman" w:hAnsi="Helvetica" w:cs="Helvetica"/>
          <w:b/>
          <w:color w:val="000000"/>
          <w:sz w:val="20"/>
          <w:szCs w:val="20"/>
        </w:rPr>
      </w:pPr>
      <w:r w:rsidRPr="002320A7">
        <w:rPr>
          <w:rFonts w:ascii="Arial" w:hAnsi="Arial" w:cs="Arial"/>
          <w:sz w:val="24"/>
          <w:szCs w:val="24"/>
        </w:rPr>
        <w:t xml:space="preserve">To provide tangible goods or financial support as needed or as you are able when informed by the team leader for foster families entering or engaging fostering or entering the process of adoption. </w:t>
      </w:r>
    </w:p>
    <w:p w:rsidR="00D22F85" w:rsidRDefault="00D22F85">
      <w:bookmarkStart w:id="0" w:name="_GoBack"/>
      <w:bookmarkEnd w:id="0"/>
    </w:p>
    <w:sectPr w:rsidR="00D2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334"/>
    <w:multiLevelType w:val="hybridMultilevel"/>
    <w:tmpl w:val="E1AC1F82"/>
    <w:lvl w:ilvl="0" w:tplc="F028F8EE">
      <w:start w:val="1"/>
      <w:numFmt w:val="decimal"/>
      <w:lvlText w:val="%1)"/>
      <w:lvlJc w:val="left"/>
      <w:pPr>
        <w:ind w:left="900" w:hanging="360"/>
      </w:pPr>
      <w:rPr>
        <w:rFonts w:hint="default"/>
      </w:rPr>
    </w:lvl>
    <w:lvl w:ilvl="1" w:tplc="F028F8EE">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BCB7E37"/>
    <w:multiLevelType w:val="hybridMultilevel"/>
    <w:tmpl w:val="428E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B2541"/>
    <w:multiLevelType w:val="hybridMultilevel"/>
    <w:tmpl w:val="C87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40F1D"/>
    <w:multiLevelType w:val="hybridMultilevel"/>
    <w:tmpl w:val="42C4B264"/>
    <w:lvl w:ilvl="0" w:tplc="2E20CA4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73067436"/>
    <w:multiLevelType w:val="hybridMultilevel"/>
    <w:tmpl w:val="0B2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BE"/>
    <w:rsid w:val="00D22F85"/>
    <w:rsid w:val="00FC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63823-5839-41F5-9C18-DE42E50E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1DB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Kitchens, Jaime</dc:creator>
  <cp:keywords/>
  <dc:description/>
  <cp:lastModifiedBy>Kitchens, Jaime</cp:lastModifiedBy>
  <cp:revision>1</cp:revision>
  <dcterms:created xsi:type="dcterms:W3CDTF">2017-03-06T19:05:00Z</dcterms:created>
  <dcterms:modified xsi:type="dcterms:W3CDTF">2017-03-06T19:05:00Z</dcterms:modified>
</cp:coreProperties>
</file>